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Fonts w:ascii="inherit" w:hAnsi="inherit"/>
          <w:color w:val="111111"/>
          <w:bdr w:val="none" w:sz="0" w:space="0" w:color="auto" w:frame="1"/>
        </w:rPr>
        <w:t>You’re coming to camp! Here’s some information to help you get ready.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Fonts w:ascii="inherit" w:hAnsi="inherit"/>
          <w:color w:val="111111"/>
          <w:bdr w:val="none" w:sz="0" w:space="0" w:color="auto" w:frame="1"/>
        </w:rPr>
        <w:t>This is going to sound like a lot of stuff and it is, but don’t rent that U-Haul just yet. We’ll try to break it down for you into what’s necessary and what’s gravy and don’t forget that there’s laundry facilities at camp and stores in town.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For your cabin and basic use: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Bedding/sleeping bags (most cots are single/some double)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Tarp if you’re putting your mattresses on the floor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Flashlight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Towels, soap and toilet articles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Sunscreen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Warm clothes for evening and early mornings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Shorts &amp; t-shirts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Closed-toed shoes and sandals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Fonts w:ascii="inherit" w:hAnsi="inherit"/>
          <w:color w:val="111111"/>
          <w:bdr w:val="none" w:sz="0" w:space="0" w:color="auto" w:frame="1"/>
        </w:rPr>
        <w:t>Extras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Porta-crib/playpen for babies/toddlers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Air mattress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For the water</w:t>
      </w:r>
      <w:proofErr w:type="gramStart"/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:</w:t>
      </w:r>
      <w:proofErr w:type="gramEnd"/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Bathing suits &amp; beach towels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Fonts w:ascii="inherit" w:hAnsi="inherit"/>
          <w:color w:val="111111"/>
          <w:bdr w:val="none" w:sz="0" w:space="0" w:color="auto" w:frame="1"/>
        </w:rPr>
        <w:t>Extras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Beach chairs, rafts, inner tubes (People tend to share their beach toys &amp; chairs!)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Water shoes make river-walking more enjoyable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For tie-dye: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100% cotton articles (clothes, pillowcases, etc.; we also sell “whites”</w:t>
      </w:r>
      <w:r>
        <w:rPr>
          <w:color w:val="111111"/>
          <w:bdr w:val="none" w:sz="0" w:space="0" w:color="auto" w:frame="1"/>
        </w:rPr>
        <w:t></w:t>
      </w:r>
      <w:r>
        <w:rPr>
          <w:rFonts w:ascii="inherit" w:hAnsi="inherit"/>
          <w:color w:val="111111"/>
          <w:bdr w:val="none" w:sz="0" w:space="0" w:color="auto" w:frame="1"/>
        </w:rPr>
        <w:t xml:space="preserve"> at camp)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Bikes</w:t>
      </w:r>
      <w:r>
        <w:rPr>
          <w:rStyle w:val="Strong"/>
          <w:rFonts w:ascii="inherit" w:hAnsi="inherit"/>
          <w:color w:val="111111"/>
          <w:bdr w:val="none" w:sz="0" w:space="0" w:color="auto" w:frame="1"/>
        </w:rPr>
        <w:t> </w:t>
      </w:r>
      <w:r>
        <w:rPr>
          <w:rFonts w:ascii="inherit" w:hAnsi="inherit"/>
          <w:color w:val="111111"/>
          <w:bdr w:val="none" w:sz="0" w:space="0" w:color="auto" w:frame="1"/>
        </w:rPr>
        <w:t>(biking is great in and around camp!)</w:t>
      </w:r>
      <w:proofErr w:type="gramStart"/>
      <w:r>
        <w:rPr>
          <w:rFonts w:ascii="inherit" w:hAnsi="inherit"/>
          <w:color w:val="111111"/>
          <w:bdr w:val="none" w:sz="0" w:space="0" w:color="auto" w:frame="1"/>
        </w:rPr>
        <w:t>:</w:t>
      </w:r>
      <w:proofErr w:type="gramEnd"/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Helmets are required for children biking in camp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Musical instruments and creative arts</w:t>
      </w:r>
      <w:proofErr w:type="gramStart"/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:</w:t>
      </w:r>
      <w:proofErr w:type="gramEnd"/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Guitars, congas, bongos whatever you need for the Talent Show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For the Children’s Program: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Daypack, sunscreen &amp; water bottle for each child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Water shoes for kids 5 &amp; up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For 7 &amp; up, sleeping bag, mat and flashlight for the overnight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Sports and Games</w:t>
      </w:r>
      <w:proofErr w:type="gramStart"/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:</w:t>
      </w:r>
      <w:proofErr w:type="gramEnd"/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Baseballs, gloves and bats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Your family’s favorite games to share at evening Dining Hall fun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Miscellaneous</w:t>
      </w:r>
      <w:proofErr w:type="gramStart"/>
      <w:r>
        <w:rPr>
          <w:rStyle w:val="Strong"/>
          <w:rFonts w:ascii="inherit" w:hAnsi="inherit"/>
          <w:color w:val="111111"/>
          <w:sz w:val="28"/>
          <w:szCs w:val="28"/>
          <w:bdr w:val="none" w:sz="0" w:space="0" w:color="auto" w:frame="1"/>
        </w:rPr>
        <w:t>:</w:t>
      </w:r>
      <w:proofErr w:type="gramEnd"/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Lawn chairs and loungers welcome for our Patio “Living Room”</w:t>
      </w:r>
      <w:r>
        <w:rPr>
          <w:color w:val="111111"/>
          <w:bdr w:val="none" w:sz="0" w:space="0" w:color="auto" w:frame="1"/>
        </w:rPr>
        <w:t> </w:t>
      </w:r>
      <w:r>
        <w:rPr>
          <w:rFonts w:ascii="inherit" w:hAnsi="inherit"/>
          <w:color w:val="111111"/>
          <w:bdr w:val="none" w:sz="0" w:space="0" w:color="auto" w:frame="1"/>
        </w:rPr>
        <w:t>(Everyone shares!)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Sturdy walking shoes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Costumes for the dances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Quarters for laundry</w:t>
      </w:r>
      <w:r>
        <w:rPr>
          <w:rFonts w:ascii="Radley" w:hAnsi="Radley"/>
          <w:color w:val="111111"/>
          <w:sz w:val="23"/>
          <w:szCs w:val="23"/>
        </w:rPr>
        <w:br/>
      </w:r>
      <w:r>
        <w:rPr>
          <w:rFonts w:ascii="inherit" w:hAnsi="inherit"/>
          <w:color w:val="111111"/>
          <w:bdr w:val="none" w:sz="0" w:space="0" w:color="auto" w:frame="1"/>
        </w:rPr>
        <w:t>If you need to bring insect repellent, please try to find the most natural insect repellent possible.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Style w:val="Strong"/>
          <w:rFonts w:ascii="inherit" w:hAnsi="inherit"/>
          <w:color w:val="111111"/>
          <w:bdr w:val="none" w:sz="0" w:space="0" w:color="auto" w:frame="1"/>
        </w:rPr>
        <w:t>Do NOT bring</w:t>
      </w:r>
      <w:r>
        <w:rPr>
          <w:rStyle w:val="apple-converted-space"/>
          <w:rFonts w:ascii="inherit" w:hAnsi="inherit"/>
          <w:color w:val="111111"/>
          <w:bdr w:val="none" w:sz="0" w:space="0" w:color="auto" w:frame="1"/>
        </w:rPr>
        <w:t> </w:t>
      </w:r>
      <w:r>
        <w:rPr>
          <w:rFonts w:ascii="inherit" w:hAnsi="inherit"/>
          <w:color w:val="111111"/>
          <w:bdr w:val="none" w:sz="0" w:space="0" w:color="auto" w:frame="1"/>
        </w:rPr>
        <w:t>pets, firearms, skateboards, candles or kerosene lamps.</w:t>
      </w:r>
    </w:p>
    <w:p w:rsidR="00E75890" w:rsidRDefault="00E75890" w:rsidP="00E75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dley" w:hAnsi="Radley"/>
          <w:color w:val="111111"/>
          <w:sz w:val="23"/>
          <w:szCs w:val="23"/>
        </w:rPr>
      </w:pPr>
      <w:r>
        <w:rPr>
          <w:rFonts w:ascii="inherit" w:hAnsi="inherit"/>
          <w:color w:val="111111"/>
          <w:bdr w:val="none" w:sz="0" w:space="0" w:color="auto" w:frame="1"/>
        </w:rPr>
        <w:t>There, that wasn’t so bad.</w:t>
      </w:r>
    </w:p>
    <w:p w:rsidR="00F94D3B" w:rsidRDefault="00E75890">
      <w:bookmarkStart w:id="0" w:name="_GoBack"/>
      <w:bookmarkEnd w:id="0"/>
    </w:p>
    <w:sectPr w:rsidR="00F9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dle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sDA0NTMxMzIzsjRR0lEKTi0uzszPAykwrAUAa1MDMywAAAA="/>
  </w:docVars>
  <w:rsids>
    <w:rsidRoot w:val="00E75890"/>
    <w:rsid w:val="00055835"/>
    <w:rsid w:val="00A5146E"/>
    <w:rsid w:val="00DE7322"/>
    <w:rsid w:val="00E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30AC6-FFE1-4823-B8AA-626EF25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8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5890"/>
    <w:rPr>
      <w:b/>
      <w:bCs/>
    </w:rPr>
  </w:style>
  <w:style w:type="character" w:customStyle="1" w:styleId="apple-converted-space">
    <w:name w:val="apple-converted-space"/>
    <w:basedOn w:val="DefaultParagraphFont"/>
    <w:rsid w:val="00E7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Angelot</dc:creator>
  <cp:keywords/>
  <dc:description/>
  <cp:lastModifiedBy>Lisa Angelot</cp:lastModifiedBy>
  <cp:revision>1</cp:revision>
  <dcterms:created xsi:type="dcterms:W3CDTF">2017-05-11T20:29:00Z</dcterms:created>
  <dcterms:modified xsi:type="dcterms:W3CDTF">2017-05-11T20:30:00Z</dcterms:modified>
</cp:coreProperties>
</file>